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36CA48BE" w:rsidR="00D32BC2" w:rsidRPr="004E5222" w:rsidRDefault="00DE381A" w:rsidP="00D37E32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1D14BB" w:rsidRPr="004E5222">
        <w:rPr>
          <w:rFonts w:cs="Times New Roman"/>
          <w:lang w:val="it-IT"/>
        </w:rPr>
        <w:t>2</w:t>
      </w:r>
      <w:r w:rsidR="00E914EC">
        <w:rPr>
          <w:rFonts w:cs="Times New Roman"/>
          <w:lang w:val="it-IT"/>
        </w:rPr>
        <w:t>9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C535CD" w14:textId="47F188E4" w:rsidR="001D14BB" w:rsidRPr="008A586F" w:rsidRDefault="00C80CC0" w:rsidP="00D37E32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0E22ECF6" w14:textId="0E0FEC01" w:rsidR="00E914EC" w:rsidRDefault="00E914EC" w:rsidP="00E914EC">
      <w:pPr>
        <w:ind w:left="-284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E914EC">
        <w:rPr>
          <w:rFonts w:cs="Times New Roman"/>
          <w:b/>
          <w:bCs/>
          <w:sz w:val="28"/>
          <w:szCs w:val="28"/>
          <w:lang w:val="it-IT"/>
        </w:rPr>
        <w:t>A EIMA tutto per il giardinaggio smart</w:t>
      </w:r>
    </w:p>
    <w:p w14:paraId="13DDA919" w14:textId="77777777" w:rsidR="00E914EC" w:rsidRPr="00E914EC" w:rsidRDefault="00E914EC" w:rsidP="00E914EC">
      <w:pPr>
        <w:ind w:left="-284" w:right="283"/>
        <w:jc w:val="both"/>
        <w:rPr>
          <w:rFonts w:cs="Times New Roman"/>
          <w:b/>
          <w:bCs/>
          <w:sz w:val="28"/>
          <w:szCs w:val="28"/>
          <w:lang w:val="it-IT"/>
        </w:rPr>
      </w:pPr>
    </w:p>
    <w:p w14:paraId="6CE94067" w14:textId="1939206A" w:rsidR="00E914EC" w:rsidRPr="00E914EC" w:rsidRDefault="00E914EC" w:rsidP="00E914EC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  <w:r w:rsidRPr="00E914EC">
        <w:rPr>
          <w:rFonts w:cs="Times New Roman"/>
          <w:b/>
          <w:bCs/>
          <w:i/>
          <w:iCs/>
          <w:lang w:val="it-IT"/>
        </w:rPr>
        <w:t xml:space="preserve">Innovazione tecnologica ma anche semplicità d’uso per le nuove macchine smart destinate al giardinaggio professionale. Alla </w:t>
      </w:r>
      <w:proofErr w:type="spellStart"/>
      <w:r w:rsidRPr="00E914EC">
        <w:rPr>
          <w:rFonts w:cs="Times New Roman"/>
          <w:b/>
          <w:bCs/>
          <w:i/>
          <w:iCs/>
          <w:lang w:val="it-IT"/>
        </w:rPr>
        <w:t>45ma</w:t>
      </w:r>
      <w:proofErr w:type="spellEnd"/>
      <w:r w:rsidRPr="00E914EC">
        <w:rPr>
          <w:rFonts w:cs="Times New Roman"/>
          <w:b/>
          <w:bCs/>
          <w:i/>
          <w:iCs/>
          <w:lang w:val="it-IT"/>
        </w:rPr>
        <w:t xml:space="preserve"> edizione del salone mondiale della meccanica agricola di Bologna esordisce Garden </w:t>
      </w:r>
      <w:proofErr w:type="spellStart"/>
      <w:r w:rsidRPr="00E914EC">
        <w:rPr>
          <w:rFonts w:cs="Times New Roman"/>
          <w:b/>
          <w:bCs/>
          <w:i/>
          <w:iCs/>
          <w:lang w:val="it-IT"/>
        </w:rPr>
        <w:t>Emotion</w:t>
      </w:r>
      <w:proofErr w:type="spellEnd"/>
      <w:r w:rsidRPr="00E914EC">
        <w:rPr>
          <w:rFonts w:cs="Times New Roman"/>
          <w:b/>
          <w:bCs/>
          <w:i/>
          <w:iCs/>
          <w:lang w:val="it-IT"/>
        </w:rPr>
        <w:t>, l’area dimostrativa che mostra in azione i mezzi più innovativi per la cura e la manutenzione di giardini, prati, grandi parchi urbani.</w:t>
      </w:r>
    </w:p>
    <w:p w14:paraId="3F9D3BE7" w14:textId="77777777" w:rsidR="00E914EC" w:rsidRPr="00E914EC" w:rsidRDefault="00E914EC" w:rsidP="00E914EC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</w:p>
    <w:p w14:paraId="4B58A19C" w14:textId="77777777" w:rsidR="00E914EC" w:rsidRPr="00E914EC" w:rsidRDefault="00E914EC" w:rsidP="00E914EC">
      <w:pPr>
        <w:ind w:left="-284"/>
        <w:jc w:val="both"/>
        <w:rPr>
          <w:rFonts w:cs="Times New Roman"/>
          <w:lang w:val="it-IT"/>
        </w:rPr>
      </w:pPr>
      <w:r w:rsidRPr="00E914EC">
        <w:rPr>
          <w:rFonts w:cs="Times New Roman"/>
          <w:lang w:val="it-IT"/>
        </w:rPr>
        <w:t xml:space="preserve">Indistruttibili, capaci di operare su qualsiasi terreno e qualsiasi pendenza e pensati per ogni tipo di lavorazione. Sono le nuove macchine per il giardinaggio in mostra alla </w:t>
      </w:r>
      <w:proofErr w:type="spellStart"/>
      <w:r w:rsidRPr="00E914EC">
        <w:rPr>
          <w:rFonts w:cs="Times New Roman"/>
          <w:lang w:val="it-IT"/>
        </w:rPr>
        <w:t>45esima</w:t>
      </w:r>
      <w:proofErr w:type="spellEnd"/>
      <w:r w:rsidRPr="00E914EC">
        <w:rPr>
          <w:rFonts w:cs="Times New Roman"/>
          <w:lang w:val="it-IT"/>
        </w:rPr>
        <w:t xml:space="preserve"> edizione di EIMA, la rassegna mondiale della meccanica agricola, in corso nei padiglioni di BolognaFiere. Tra questi, mezzi a trazione quattro per quattro, trattorini, macchine elettriche con prestazioni da altissima tecnologia e numerosi accessori. Tutto per un giardinaggio smart, frutto dell’investimento delle imprese del settore in ricerca e sviluppo. A Garden </w:t>
      </w:r>
      <w:proofErr w:type="spellStart"/>
      <w:r w:rsidRPr="00E914EC">
        <w:rPr>
          <w:rFonts w:cs="Times New Roman"/>
          <w:lang w:val="it-IT"/>
        </w:rPr>
        <w:t>Emotion</w:t>
      </w:r>
      <w:proofErr w:type="spellEnd"/>
      <w:r w:rsidRPr="00E914EC">
        <w:rPr>
          <w:rFonts w:cs="Times New Roman"/>
          <w:lang w:val="it-IT"/>
        </w:rPr>
        <w:t xml:space="preserve"> - un’area verde di circa 2 mila metri quadrati ricavata tra i padiglioni 34 e 45 - è possibile assistere, fino a domenica 13 novembre, a dimostrazioni sull’uso di mezzi concepiti per essere all’avanguardia ma anche di facile uso ed estremamente maneggevoli. Questo per facilitare sempre di più la cura e la manutenzione di giardini, prati, aree verdi di centri urbani.  Grazie al contributo di alcune tra le più importanti aziende nel campo della progettazione e produzione di attrezzature per il giardinaggio professionale, al salone è possibile vedere in azione macchine realizzate per operare in spazi di varie dimensioni.  In mostra ci sono mezzi leggeri e compatti che non danneggiano il manto erboso, che possono lavorare anche i bordi, garantendo velocità progressiva e grandissima resistenza. Ma anche macchine che assicurano, con sedili reclinabili, il massimo comfort unito alla massima sicurezza, con ruote che si adattano a ogni tipo di terreno. Tra le proposte, anche mezzi dotati di Gps con guida semiautonoma, per lo sfalcio di aree caratterizzate da massima pendenza come argini di fiume o scarpate.</w:t>
      </w:r>
    </w:p>
    <w:p w14:paraId="4B4D34D8" w14:textId="77777777" w:rsidR="004C1D86" w:rsidRPr="008A586F" w:rsidRDefault="004C1D86" w:rsidP="004D6CAE">
      <w:pPr>
        <w:spacing w:before="120" w:after="120"/>
        <w:ind w:left="-284" w:right="-575"/>
        <w:jc w:val="both"/>
        <w:rPr>
          <w:rFonts w:cs="Times New Roman"/>
          <w:b/>
          <w:bCs/>
          <w:color w:val="333333"/>
          <w:sz w:val="22"/>
          <w:szCs w:val="22"/>
          <w:shd w:val="clear" w:color="auto" w:fill="FFFFFF"/>
          <w:lang w:val="it-IT"/>
        </w:rPr>
      </w:pPr>
    </w:p>
    <w:p w14:paraId="13F5521F" w14:textId="5719975E" w:rsidR="00840A91" w:rsidRPr="008A586F" w:rsidRDefault="009B1F0D" w:rsidP="004D6CAE">
      <w:pPr>
        <w:spacing w:before="120" w:after="120"/>
        <w:ind w:left="-284" w:right="-575"/>
        <w:jc w:val="both"/>
        <w:rPr>
          <w:rFonts w:cs="Times New Roman"/>
          <w:sz w:val="22"/>
          <w:szCs w:val="22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9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8A586F" w:rsidSect="00E914EC">
      <w:headerReference w:type="default" r:id="rId7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B705" w14:textId="77777777" w:rsidR="002317DC" w:rsidRDefault="002317DC">
      <w:r>
        <w:separator/>
      </w:r>
    </w:p>
  </w:endnote>
  <w:endnote w:type="continuationSeparator" w:id="0">
    <w:p w14:paraId="4E2465F0" w14:textId="77777777" w:rsidR="002317DC" w:rsidRDefault="0023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F312" w14:textId="77777777" w:rsidR="002317DC" w:rsidRDefault="002317DC">
      <w:r>
        <w:separator/>
      </w:r>
    </w:p>
  </w:footnote>
  <w:footnote w:type="continuationSeparator" w:id="0">
    <w:p w14:paraId="3FEEDD88" w14:textId="77777777" w:rsidR="002317DC" w:rsidRDefault="0023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2022-11-09T14:45:00Z</dcterms:created>
  <dcterms:modified xsi:type="dcterms:W3CDTF">2022-11-09T14:45:00Z</dcterms:modified>
</cp:coreProperties>
</file>